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Alvaro Martins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Aracineide Juliana Gomes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Cassiano André </w:t>
            </w:r>
            <w:r>
              <w:rPr>
                <w:spacing w:val="-2"/>
                <w:sz w:val="16"/>
              </w:rPr>
              <w:t>Isoton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Rhoden </w:t>
            </w:r>
            <w:r>
              <w:rPr>
                <w:spacing w:val="-2"/>
                <w:sz w:val="16"/>
              </w:rPr>
              <w:t>Couto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Crisielli da Silva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Dall </w:t>
            </w:r>
            <w:r>
              <w:rPr>
                <w:spacing w:val="-2"/>
                <w:sz w:val="16"/>
              </w:rPr>
              <w:t>Agnol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Erika Sales Rocha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Fabiéli </w:t>
            </w:r>
            <w:r>
              <w:rPr>
                <w:spacing w:val="-4"/>
                <w:sz w:val="16"/>
              </w:rPr>
              <w:t>Erlo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Rodrigues da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Flavia Simone </w:t>
            </w:r>
            <w:r>
              <w:rPr>
                <w:spacing w:val="-2"/>
                <w:sz w:val="16"/>
              </w:rPr>
              <w:t>Rohde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Flora Pereira </w:t>
            </w:r>
            <w:r>
              <w:rPr>
                <w:spacing w:val="-4"/>
                <w:sz w:val="16"/>
              </w:rPr>
              <w:t>Flor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Itercia Maria Matos da Costa </w:t>
            </w:r>
            <w:r>
              <w:rPr>
                <w:spacing w:val="-2"/>
                <w:sz w:val="16"/>
              </w:rPr>
              <w:t>Pessanha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Jacson </w:t>
            </w:r>
            <w:r>
              <w:rPr>
                <w:spacing w:val="-2"/>
                <w:sz w:val="16"/>
              </w:rPr>
              <w:t>Basso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Alves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Jeane Costa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Cristina dos Santos </w:t>
            </w:r>
            <w:r>
              <w:rPr>
                <w:spacing w:val="-2"/>
                <w:sz w:val="16"/>
              </w:rPr>
              <w:t>Müller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Josely Luz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JÚlia Turcato </w:t>
            </w:r>
            <w:r>
              <w:rPr>
                <w:spacing w:val="-2"/>
                <w:sz w:val="16"/>
              </w:rPr>
              <w:t>Protas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Lara Brunelle Almeida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 Aparecida de Albuquerque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Falcão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Margarida Aparecida de Oliveira </w:t>
            </w:r>
            <w:r>
              <w:rPr>
                <w:spacing w:val="-2"/>
                <w:sz w:val="16"/>
              </w:rPr>
              <w:t>Tussi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 Angela Giordani </w:t>
            </w:r>
            <w:r>
              <w:rPr>
                <w:spacing w:val="-2"/>
                <w:sz w:val="16"/>
              </w:rPr>
              <w:t>Baldissera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Nicolas Rodrigues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Patrick Juliano Ribeiro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Cristiane </w:t>
            </w:r>
            <w:r>
              <w:rPr>
                <w:spacing w:val="-2"/>
                <w:sz w:val="16"/>
              </w:rPr>
              <w:t>Toller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Ramon Andre </w:t>
            </w:r>
            <w:r>
              <w:rPr>
                <w:spacing w:val="-2"/>
                <w:sz w:val="16"/>
              </w:rPr>
              <w:t>Fragoso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Caldas </w:t>
            </w:r>
            <w:r>
              <w:rPr>
                <w:spacing w:val="-2"/>
                <w:sz w:val="16"/>
              </w:rPr>
              <w:t>Vollbrecht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Oldra </w:t>
            </w:r>
            <w:r>
              <w:rPr>
                <w:spacing w:val="-2"/>
                <w:sz w:val="16"/>
              </w:rPr>
              <w:t>Simoni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spacing w:before="6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Stela de Souza </w:t>
            </w:r>
            <w:r>
              <w:rPr>
                <w:spacing w:val="-2"/>
                <w:sz w:val="16"/>
              </w:rPr>
              <w:t>Penga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</w:t>
            </w:r>
            <w:r>
              <w:rPr>
                <w:spacing w:val="-2"/>
                <w:sz w:val="16"/>
              </w:rPr>
              <w:t>Barpi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Wanderley LuÍs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6237568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076864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77376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6238592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56.609985pt;margin-top:87.907295pt;width:128.7pt;height:13.2pt;mso-position-horizontal-relative:page;mso-position-vertical-relative:page;z-index:-1623808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Difusor de </w:t>
                </w:r>
                <w:r>
                  <w:rPr>
                    <w:b/>
                    <w:spacing w:val="-2"/>
                    <w:sz w:val="20"/>
                  </w:rPr>
                  <w:t>Turismo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2022-09-14T22:39:16Z</dcterms:created>
  <dcterms:modified xsi:type="dcterms:W3CDTF">2022-09-14T22:39:16Z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