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Pneumologista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90" w:right="8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Joana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