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Bibliotecário</w:t>
      </w:r>
    </w:p>
    <w:p>
      <w:pPr>
        <w:pStyle w:val="BodyText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Satiskuna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Luiz </w:t>
            </w:r>
            <w:r>
              <w:rPr>
                <w:spacing w:val="-2"/>
                <w:sz w:val="16"/>
              </w:rPr>
              <w:t>Dalagasperina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Xarão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Albrecht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Cinara Littig </w:t>
            </w:r>
            <w:r>
              <w:rPr>
                <w:spacing w:val="-2"/>
                <w:sz w:val="16"/>
              </w:rPr>
              <w:t>Vilela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Tafarel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Ramos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Aparecida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Oliveira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Carla </w:t>
            </w:r>
            <w:r>
              <w:rPr>
                <w:spacing w:val="-2"/>
                <w:sz w:val="16"/>
              </w:rPr>
              <w:t>Bacega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 Carlo </w:t>
            </w:r>
            <w:r>
              <w:rPr>
                <w:spacing w:val="-2"/>
                <w:sz w:val="16"/>
              </w:rPr>
              <w:t>Decarli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Jandir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Jheny Kassia Teixeira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Rodrigues </w:t>
            </w:r>
            <w:r>
              <w:rPr>
                <w:spacing w:val="-2"/>
                <w:sz w:val="16"/>
              </w:rPr>
              <w:t>Fustes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</w:t>
            </w:r>
            <w:r>
              <w:rPr>
                <w:spacing w:val="-2"/>
                <w:sz w:val="16"/>
              </w:rPr>
              <w:t>Scheuer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Joviane Sedosvki </w:t>
            </w:r>
            <w:r>
              <w:rPr>
                <w:spacing w:val="-2"/>
                <w:sz w:val="16"/>
              </w:rPr>
              <w:t>Borin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Feyh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Alaides Ferron </w:t>
            </w:r>
            <w:r>
              <w:rPr>
                <w:spacing w:val="-2"/>
                <w:sz w:val="16"/>
              </w:rPr>
              <w:t>Zanrosso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Toledo </w:t>
            </w:r>
            <w:r>
              <w:rPr>
                <w:spacing w:val="-2"/>
                <w:sz w:val="16"/>
              </w:rPr>
              <w:t>Bernardino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Spadotto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Madeira de Castro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Carla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Scariot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Nádia </w:t>
            </w:r>
            <w:r>
              <w:rPr>
                <w:spacing w:val="-2"/>
                <w:sz w:val="16"/>
              </w:rPr>
              <w:t>Kunzler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Minosso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</w:t>
            </w:r>
            <w:r>
              <w:rPr>
                <w:spacing w:val="-2"/>
                <w:sz w:val="16"/>
              </w:rPr>
              <w:t>Weschenfelder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Lemos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Caye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Marcelo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spacing w:before="70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7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