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2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Basquete - </w:t>
      </w:r>
      <w:r>
        <w:rPr>
          <w:b/>
          <w:spacing w:val="-5"/>
          <w:sz w:val="20"/>
        </w:rPr>
        <w:t>40h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Cassio Mariano Martins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Oscar </w:t>
            </w:r>
            <w:r>
              <w:rPr>
                <w:spacing w:val="-4"/>
                <w:sz w:val="16"/>
              </w:rPr>
              <w:t>Bazi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Geilson Moreira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Ventura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Sansana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